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6FDD9" w14:textId="77777777" w:rsidR="007F58B3" w:rsidRDefault="007F58B3" w:rsidP="007F58B3">
      <w:pPr>
        <w:pStyle w:val="Header"/>
        <w:jc w:val="center"/>
      </w:pPr>
      <w:r w:rsidRPr="00F83FC6">
        <w:rPr>
          <w:b/>
          <w:bCs/>
          <w:noProof/>
          <w:sz w:val="24"/>
          <w:szCs w:val="24"/>
        </w:rPr>
        <w:drawing>
          <wp:inline distT="0" distB="0" distL="0" distR="0" wp14:anchorId="3B7EAA9A" wp14:editId="0563A646">
            <wp:extent cx="1950503" cy="435610"/>
            <wp:effectExtent l="0" t="0" r="0" b="2540"/>
            <wp:docPr id="1779402543" name="Picture 1779402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293" cy="436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9530D2" w14:textId="77777777" w:rsidR="007F58B3" w:rsidRPr="00F813BA" w:rsidRDefault="007F58B3" w:rsidP="007F58B3">
      <w:pPr>
        <w:pStyle w:val="Header"/>
        <w:jc w:val="center"/>
        <w:rPr>
          <w:b/>
          <w:bCs/>
          <w:sz w:val="16"/>
          <w:szCs w:val="16"/>
        </w:rPr>
      </w:pPr>
      <w:r w:rsidRPr="00F813BA">
        <w:rPr>
          <w:b/>
          <w:bCs/>
          <w:sz w:val="16"/>
          <w:szCs w:val="16"/>
        </w:rPr>
        <w:t>Federation of Northern Ontario Municipalities</w:t>
      </w:r>
    </w:p>
    <w:p w14:paraId="48C40795" w14:textId="77777777" w:rsidR="007B647F" w:rsidRDefault="007B647F" w:rsidP="007B647F">
      <w:pPr>
        <w:shd w:val="clear" w:color="auto" w:fill="FFFFFF"/>
        <w:spacing w:after="0" w:line="240" w:lineRule="auto"/>
        <w:rPr>
          <w:rFonts w:eastAsia="Times New Roman" w:cs="Times New Roman"/>
          <w:kern w:val="0"/>
          <w:sz w:val="26"/>
          <w:szCs w:val="26"/>
          <w:lang w:eastAsia="en-CA"/>
          <w14:ligatures w14:val="none"/>
        </w:rPr>
      </w:pPr>
    </w:p>
    <w:p w14:paraId="3A6589D3" w14:textId="77777777" w:rsidR="007B647F" w:rsidRPr="00320CBD" w:rsidRDefault="007B647F" w:rsidP="007B647F">
      <w:pPr>
        <w:shd w:val="clear" w:color="auto" w:fill="FFFFFF"/>
        <w:spacing w:after="0" w:line="240" w:lineRule="auto"/>
        <w:rPr>
          <w:rFonts w:eastAsia="Times New Roman" w:cs="Times New Roman"/>
          <w:kern w:val="0"/>
          <w:sz w:val="14"/>
          <w:szCs w:val="14"/>
          <w:lang w:eastAsia="en-CA"/>
          <w14:ligatures w14:val="none"/>
        </w:rPr>
      </w:pPr>
    </w:p>
    <w:p w14:paraId="0B599328" w14:textId="77777777" w:rsidR="00320CBD" w:rsidRPr="00320CBD" w:rsidRDefault="00320CBD" w:rsidP="00320CB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E101A"/>
          <w:kern w:val="0"/>
          <w:lang w:val="en-US" w:eastAsia="en-CA"/>
          <w14:ligatures w14:val="none"/>
        </w:rPr>
      </w:pPr>
      <w:r w:rsidRPr="00320CBD">
        <w:rPr>
          <w:rFonts w:ascii="Times New Roman" w:eastAsia="Times New Roman" w:hAnsi="Times New Roman" w:cs="Times New Roman"/>
          <w:color w:val="0E101A"/>
          <w:kern w:val="0"/>
          <w:lang w:val="en-US" w:eastAsia="en-CA"/>
          <w14:ligatures w14:val="none"/>
        </w:rPr>
        <w:t>MOVED BY: _____________________</w:t>
      </w:r>
    </w:p>
    <w:p w14:paraId="066F1EEE" w14:textId="77777777" w:rsidR="00320CBD" w:rsidRPr="00320CBD" w:rsidRDefault="00320CBD" w:rsidP="00320CB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E101A"/>
          <w:kern w:val="0"/>
          <w:lang w:val="en-US" w:eastAsia="en-CA"/>
          <w14:ligatures w14:val="none"/>
        </w:rPr>
      </w:pPr>
    </w:p>
    <w:p w14:paraId="7002492E" w14:textId="39645BE7" w:rsidR="00320CBD" w:rsidRPr="00320CBD" w:rsidRDefault="00320CBD" w:rsidP="00320CB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E101A"/>
          <w:kern w:val="0"/>
          <w:lang w:val="en-US" w:eastAsia="en-CA"/>
          <w14:ligatures w14:val="none"/>
        </w:rPr>
      </w:pPr>
      <w:r w:rsidRPr="00320CBD">
        <w:rPr>
          <w:rFonts w:ascii="Times New Roman" w:eastAsia="Times New Roman" w:hAnsi="Times New Roman" w:cs="Times New Roman"/>
          <w:color w:val="0E101A"/>
          <w:kern w:val="0"/>
          <w:lang w:val="en-US" w:eastAsia="en-CA"/>
          <w14:ligatures w14:val="none"/>
        </w:rPr>
        <w:t>SECONDED BY: __________________</w:t>
      </w:r>
    </w:p>
    <w:p w14:paraId="22BE56CF" w14:textId="77777777" w:rsidR="00320CBD" w:rsidRPr="004011AF" w:rsidRDefault="00320CBD" w:rsidP="00320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101A"/>
          <w:kern w:val="0"/>
          <w:sz w:val="36"/>
          <w:szCs w:val="36"/>
          <w:lang w:val="en-US" w:eastAsia="en-CA"/>
          <w14:ligatures w14:val="none"/>
        </w:rPr>
      </w:pPr>
    </w:p>
    <w:p w14:paraId="7B1508A8" w14:textId="250F93DB" w:rsidR="00320CBD" w:rsidRPr="00320CBD" w:rsidRDefault="00320CBD" w:rsidP="00320C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E101A"/>
          <w:kern w:val="0"/>
          <w:sz w:val="28"/>
          <w:szCs w:val="28"/>
          <w:lang w:val="en-US" w:eastAsia="en-CA"/>
          <w14:ligatures w14:val="none"/>
        </w:rPr>
      </w:pPr>
      <w:r w:rsidRPr="00320CBD">
        <w:rPr>
          <w:rFonts w:ascii="Times New Roman" w:eastAsia="Times New Roman" w:hAnsi="Times New Roman" w:cs="Times New Roman"/>
          <w:color w:val="0E101A"/>
          <w:kern w:val="0"/>
          <w:sz w:val="28"/>
          <w:szCs w:val="28"/>
          <w:lang w:val="en-US" w:eastAsia="en-CA"/>
          <w14:ligatures w14:val="none"/>
        </w:rPr>
        <w:t>RESOLUTION NO. 2026-0</w:t>
      </w:r>
      <w:r w:rsidR="007E7997">
        <w:rPr>
          <w:rFonts w:ascii="Times New Roman" w:eastAsia="Times New Roman" w:hAnsi="Times New Roman" w:cs="Times New Roman"/>
          <w:color w:val="0E101A"/>
          <w:kern w:val="0"/>
          <w:sz w:val="28"/>
          <w:szCs w:val="28"/>
          <w:lang w:val="en-US" w:eastAsia="en-CA"/>
          <w14:ligatures w14:val="none"/>
        </w:rPr>
        <w:t>4</w:t>
      </w:r>
    </w:p>
    <w:p w14:paraId="70F9FD7B" w14:textId="77777777" w:rsidR="00320CBD" w:rsidRPr="004011AF" w:rsidRDefault="00320CBD" w:rsidP="00320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101A"/>
          <w:kern w:val="0"/>
          <w:sz w:val="18"/>
          <w:szCs w:val="18"/>
          <w:lang w:val="en-US" w:eastAsia="en-CA"/>
          <w14:ligatures w14:val="none"/>
        </w:rPr>
      </w:pPr>
    </w:p>
    <w:p w14:paraId="09A0FBDC" w14:textId="77777777" w:rsidR="007E7997" w:rsidRPr="007E7997" w:rsidRDefault="007E7997" w:rsidP="007E7997">
      <w:pPr>
        <w:spacing w:after="0" w:line="312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CA"/>
          <w14:ligatures w14:val="none"/>
        </w:rPr>
      </w:pPr>
      <w:r w:rsidRPr="007E799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CA"/>
          <w14:ligatures w14:val="none"/>
        </w:rPr>
        <w:t>Strengthening Mental Health and Addictions Crisis Response to Reduce Pressure on Police and Emergency Departments</w:t>
      </w:r>
    </w:p>
    <w:p w14:paraId="7FEAEF86" w14:textId="77777777" w:rsidR="007E7997" w:rsidRPr="008D1053" w:rsidRDefault="007E7997" w:rsidP="007E7997">
      <w:pPr>
        <w:spacing w:after="0" w:line="312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CA"/>
          <w14:ligatures w14:val="none"/>
        </w:rPr>
      </w:pPr>
    </w:p>
    <w:p w14:paraId="72F3E841" w14:textId="77777777" w:rsidR="007E7997" w:rsidRPr="008D1053" w:rsidRDefault="007E7997" w:rsidP="007E7997">
      <w:pPr>
        <w:spacing w:after="0" w:line="288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en-CA"/>
          <w14:ligatures w14:val="none"/>
        </w:rPr>
      </w:pPr>
      <w:r w:rsidRPr="008D1053">
        <w:rPr>
          <w:rFonts w:ascii="Times New Roman" w:eastAsia="Times New Roman" w:hAnsi="Times New Roman" w:cs="Times New Roman"/>
          <w:kern w:val="0"/>
          <w:sz w:val="26"/>
          <w:szCs w:val="26"/>
          <w:lang w:eastAsia="en-CA"/>
          <w14:ligatures w14:val="none"/>
        </w:rPr>
        <w:t xml:space="preserve">WHEREAS Northern Ontario municipalities are facing unsustainable policing cost pressures and service demand that threaten long-term fiscal </w:t>
      </w:r>
      <w:proofErr w:type="gramStart"/>
      <w:r w:rsidRPr="008D1053">
        <w:rPr>
          <w:rFonts w:ascii="Times New Roman" w:eastAsia="Times New Roman" w:hAnsi="Times New Roman" w:cs="Times New Roman"/>
          <w:kern w:val="0"/>
          <w:sz w:val="26"/>
          <w:szCs w:val="26"/>
          <w:lang w:eastAsia="en-CA"/>
          <w14:ligatures w14:val="none"/>
        </w:rPr>
        <w:t>stability;</w:t>
      </w:r>
      <w:proofErr w:type="gramEnd"/>
      <w:r w:rsidRPr="008D1053">
        <w:rPr>
          <w:rFonts w:ascii="Times New Roman" w:eastAsia="Times New Roman" w:hAnsi="Times New Roman" w:cs="Times New Roman"/>
          <w:kern w:val="0"/>
          <w:sz w:val="26"/>
          <w:szCs w:val="26"/>
          <w:lang w:eastAsia="en-CA"/>
          <w14:ligatures w14:val="none"/>
        </w:rPr>
        <w:t xml:space="preserve"> </w:t>
      </w:r>
    </w:p>
    <w:p w14:paraId="1221FA21" w14:textId="77777777" w:rsidR="007E7997" w:rsidRPr="008D1053" w:rsidRDefault="007E7997" w:rsidP="007E7997">
      <w:pPr>
        <w:spacing w:after="0" w:line="288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CA"/>
          <w14:ligatures w14:val="none"/>
        </w:rPr>
      </w:pPr>
    </w:p>
    <w:p w14:paraId="3C8588D9" w14:textId="77777777" w:rsidR="007E7997" w:rsidRPr="008D1053" w:rsidRDefault="007E7997" w:rsidP="007E7997">
      <w:pPr>
        <w:spacing w:after="0" w:line="288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en-CA"/>
          <w14:ligatures w14:val="none"/>
        </w:rPr>
      </w:pPr>
      <w:r w:rsidRPr="008D1053">
        <w:rPr>
          <w:rFonts w:ascii="Times New Roman" w:eastAsia="Times New Roman" w:hAnsi="Times New Roman" w:cs="Times New Roman"/>
          <w:kern w:val="0"/>
          <w:sz w:val="26"/>
          <w:szCs w:val="26"/>
          <w:lang w:eastAsia="en-CA"/>
          <w14:ligatures w14:val="none"/>
        </w:rPr>
        <w:t xml:space="preserve">AND WHEREAS as part of municipal policing cost recovery, reactive calls for service are a primary cost driver and are billed based on the number and type of calls, increasing the financial impact of high-frequency crisis </w:t>
      </w:r>
      <w:proofErr w:type="gramStart"/>
      <w:r w:rsidRPr="008D1053">
        <w:rPr>
          <w:rFonts w:ascii="Times New Roman" w:eastAsia="Times New Roman" w:hAnsi="Times New Roman" w:cs="Times New Roman"/>
          <w:kern w:val="0"/>
          <w:sz w:val="26"/>
          <w:szCs w:val="26"/>
          <w:lang w:eastAsia="en-CA"/>
          <w14:ligatures w14:val="none"/>
        </w:rPr>
        <w:t>demand;</w:t>
      </w:r>
      <w:proofErr w:type="gramEnd"/>
      <w:r w:rsidRPr="008D1053">
        <w:rPr>
          <w:rFonts w:ascii="Times New Roman" w:eastAsia="Times New Roman" w:hAnsi="Times New Roman" w:cs="Times New Roman"/>
          <w:kern w:val="0"/>
          <w:sz w:val="26"/>
          <w:szCs w:val="26"/>
          <w:lang w:eastAsia="en-CA"/>
          <w14:ligatures w14:val="none"/>
        </w:rPr>
        <w:t xml:space="preserve"> </w:t>
      </w:r>
    </w:p>
    <w:p w14:paraId="69DFC3E5" w14:textId="77777777" w:rsidR="007E7997" w:rsidRPr="008D1053" w:rsidRDefault="007E7997" w:rsidP="007E7997">
      <w:pPr>
        <w:spacing w:after="0" w:line="288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CA"/>
          <w14:ligatures w14:val="none"/>
        </w:rPr>
      </w:pPr>
    </w:p>
    <w:p w14:paraId="486B2AF1" w14:textId="77777777" w:rsidR="007E7997" w:rsidRPr="008D1053" w:rsidRDefault="007E7997" w:rsidP="007E7997">
      <w:pPr>
        <w:spacing w:after="0" w:line="288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en-CA"/>
          <w14:ligatures w14:val="none"/>
        </w:rPr>
      </w:pPr>
      <w:r w:rsidRPr="008D1053">
        <w:rPr>
          <w:rFonts w:ascii="Times New Roman" w:eastAsia="Times New Roman" w:hAnsi="Times New Roman" w:cs="Times New Roman"/>
          <w:kern w:val="0"/>
          <w:sz w:val="26"/>
          <w:szCs w:val="26"/>
          <w:lang w:eastAsia="en-CA"/>
          <w14:ligatures w14:val="none"/>
        </w:rPr>
        <w:t xml:space="preserve">AND WHEREAS Ontario evidence shows police-attended mental health and substance-use calls have increased in recent years, adding pressure to police services, emergency response, and hospital offload </w:t>
      </w:r>
      <w:proofErr w:type="gramStart"/>
      <w:r w:rsidRPr="008D1053">
        <w:rPr>
          <w:rFonts w:ascii="Times New Roman" w:eastAsia="Times New Roman" w:hAnsi="Times New Roman" w:cs="Times New Roman"/>
          <w:kern w:val="0"/>
          <w:sz w:val="26"/>
          <w:szCs w:val="26"/>
          <w:lang w:eastAsia="en-CA"/>
          <w14:ligatures w14:val="none"/>
        </w:rPr>
        <w:t>capacity;</w:t>
      </w:r>
      <w:proofErr w:type="gramEnd"/>
      <w:r w:rsidRPr="008D1053">
        <w:rPr>
          <w:rFonts w:ascii="Times New Roman" w:eastAsia="Times New Roman" w:hAnsi="Times New Roman" w:cs="Times New Roman"/>
          <w:kern w:val="0"/>
          <w:sz w:val="26"/>
          <w:szCs w:val="26"/>
          <w:lang w:eastAsia="en-CA"/>
          <w14:ligatures w14:val="none"/>
        </w:rPr>
        <w:t xml:space="preserve"> </w:t>
      </w:r>
    </w:p>
    <w:p w14:paraId="525B37F7" w14:textId="77777777" w:rsidR="007E7997" w:rsidRPr="008D1053" w:rsidRDefault="007E7997" w:rsidP="007E7997">
      <w:pPr>
        <w:spacing w:after="0" w:line="288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CA"/>
          <w14:ligatures w14:val="none"/>
        </w:rPr>
      </w:pPr>
    </w:p>
    <w:p w14:paraId="107EE576" w14:textId="77777777" w:rsidR="007E7997" w:rsidRPr="008D1053" w:rsidRDefault="007E7997" w:rsidP="007E7997">
      <w:pPr>
        <w:spacing w:after="0" w:line="288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en-CA"/>
          <w14:ligatures w14:val="none"/>
        </w:rPr>
      </w:pPr>
      <w:r w:rsidRPr="008D1053">
        <w:rPr>
          <w:rFonts w:ascii="Times New Roman" w:eastAsia="Times New Roman" w:hAnsi="Times New Roman" w:cs="Times New Roman"/>
          <w:kern w:val="0"/>
          <w:sz w:val="26"/>
          <w:szCs w:val="26"/>
          <w:lang w:eastAsia="en-CA"/>
          <w14:ligatures w14:val="none"/>
        </w:rPr>
        <w:t xml:space="preserve">AND WHEREAS Canadian research finds co-response teams (police partnered with mental health professionals) are associated with lower arrest rates, increased referrals to community mental health services, and reduced time spent on crisis response and emergency-room </w:t>
      </w:r>
      <w:proofErr w:type="gramStart"/>
      <w:r w:rsidRPr="008D1053">
        <w:rPr>
          <w:rFonts w:ascii="Times New Roman" w:eastAsia="Times New Roman" w:hAnsi="Times New Roman" w:cs="Times New Roman"/>
          <w:kern w:val="0"/>
          <w:sz w:val="26"/>
          <w:szCs w:val="26"/>
          <w:lang w:eastAsia="en-CA"/>
          <w14:ligatures w14:val="none"/>
        </w:rPr>
        <w:t>waiting;</w:t>
      </w:r>
      <w:proofErr w:type="gramEnd"/>
      <w:r w:rsidRPr="008D1053">
        <w:rPr>
          <w:rFonts w:ascii="Times New Roman" w:eastAsia="Times New Roman" w:hAnsi="Times New Roman" w:cs="Times New Roman"/>
          <w:kern w:val="0"/>
          <w:sz w:val="26"/>
          <w:szCs w:val="26"/>
          <w:lang w:eastAsia="en-CA"/>
          <w14:ligatures w14:val="none"/>
        </w:rPr>
        <w:t xml:space="preserve"> </w:t>
      </w:r>
    </w:p>
    <w:p w14:paraId="6F359477" w14:textId="77777777" w:rsidR="007E7997" w:rsidRPr="008D1053" w:rsidRDefault="007E7997" w:rsidP="007E7997">
      <w:pPr>
        <w:spacing w:after="0" w:line="288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CA"/>
          <w14:ligatures w14:val="none"/>
        </w:rPr>
      </w:pPr>
    </w:p>
    <w:p w14:paraId="758D86B3" w14:textId="77777777" w:rsidR="007E7997" w:rsidRPr="008D1053" w:rsidRDefault="007E7997" w:rsidP="007E7997">
      <w:pPr>
        <w:spacing w:after="0" w:line="288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en-CA"/>
          <w14:ligatures w14:val="none"/>
        </w:rPr>
      </w:pPr>
      <w:r w:rsidRPr="008D1053">
        <w:rPr>
          <w:rFonts w:ascii="Times New Roman" w:eastAsia="Times New Roman" w:hAnsi="Times New Roman" w:cs="Times New Roman"/>
          <w:kern w:val="0"/>
          <w:sz w:val="26"/>
          <w:szCs w:val="26"/>
          <w:lang w:eastAsia="en-CA"/>
          <w14:ligatures w14:val="none"/>
        </w:rPr>
        <w:t xml:space="preserve">AND WHEREAS province-wide findings show major service gaps remain, including limited 24/7 availability and uneven access to crisis response services, which leaves police as the default 24/7 responder in many </w:t>
      </w:r>
      <w:proofErr w:type="gramStart"/>
      <w:r w:rsidRPr="008D1053">
        <w:rPr>
          <w:rFonts w:ascii="Times New Roman" w:eastAsia="Times New Roman" w:hAnsi="Times New Roman" w:cs="Times New Roman"/>
          <w:kern w:val="0"/>
          <w:sz w:val="26"/>
          <w:szCs w:val="26"/>
          <w:lang w:eastAsia="en-CA"/>
          <w14:ligatures w14:val="none"/>
        </w:rPr>
        <w:t>communities;</w:t>
      </w:r>
      <w:proofErr w:type="gramEnd"/>
      <w:r w:rsidRPr="008D1053">
        <w:rPr>
          <w:rFonts w:ascii="Times New Roman" w:eastAsia="Times New Roman" w:hAnsi="Times New Roman" w:cs="Times New Roman"/>
          <w:kern w:val="0"/>
          <w:sz w:val="26"/>
          <w:szCs w:val="26"/>
          <w:lang w:eastAsia="en-CA"/>
          <w14:ligatures w14:val="none"/>
        </w:rPr>
        <w:t xml:space="preserve"> </w:t>
      </w:r>
    </w:p>
    <w:p w14:paraId="51756967" w14:textId="77777777" w:rsidR="007E7997" w:rsidRPr="008D1053" w:rsidRDefault="007E7997" w:rsidP="007E7997">
      <w:pPr>
        <w:spacing w:after="0" w:line="288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CA"/>
          <w14:ligatures w14:val="none"/>
        </w:rPr>
      </w:pPr>
    </w:p>
    <w:p w14:paraId="20596F4F" w14:textId="77777777" w:rsidR="007E7997" w:rsidRPr="008D1053" w:rsidRDefault="007E7997" w:rsidP="007E7997">
      <w:pPr>
        <w:spacing w:after="0" w:line="288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en-CA"/>
          <w14:ligatures w14:val="none"/>
        </w:rPr>
      </w:pPr>
      <w:r w:rsidRPr="008D1053">
        <w:rPr>
          <w:rFonts w:ascii="Times New Roman" w:eastAsia="Times New Roman" w:hAnsi="Times New Roman" w:cs="Times New Roman"/>
          <w:kern w:val="0"/>
          <w:sz w:val="26"/>
          <w:szCs w:val="26"/>
          <w:lang w:eastAsia="en-CA"/>
          <w14:ligatures w14:val="none"/>
        </w:rPr>
        <w:t xml:space="preserve">AND WHEREAS Safe Bed and crisis stabilization models, integrated with mobile crisis response, are designed to provide short-stay community-based care and reduce unnecessary hospitalization, detention, and repeat police </w:t>
      </w:r>
      <w:proofErr w:type="gramStart"/>
      <w:r w:rsidRPr="008D1053">
        <w:rPr>
          <w:rFonts w:ascii="Times New Roman" w:eastAsia="Times New Roman" w:hAnsi="Times New Roman" w:cs="Times New Roman"/>
          <w:kern w:val="0"/>
          <w:sz w:val="26"/>
          <w:szCs w:val="26"/>
          <w:lang w:eastAsia="en-CA"/>
          <w14:ligatures w14:val="none"/>
        </w:rPr>
        <w:t>contact;</w:t>
      </w:r>
      <w:proofErr w:type="gramEnd"/>
      <w:r w:rsidRPr="008D1053">
        <w:rPr>
          <w:rFonts w:ascii="Times New Roman" w:eastAsia="Times New Roman" w:hAnsi="Times New Roman" w:cs="Times New Roman"/>
          <w:kern w:val="0"/>
          <w:sz w:val="26"/>
          <w:szCs w:val="26"/>
          <w:lang w:eastAsia="en-CA"/>
          <w14:ligatures w14:val="none"/>
        </w:rPr>
        <w:t xml:space="preserve"> </w:t>
      </w:r>
    </w:p>
    <w:p w14:paraId="220FE9D7" w14:textId="77777777" w:rsidR="007E7997" w:rsidRPr="008D1053" w:rsidRDefault="007E7997" w:rsidP="007E7997">
      <w:pPr>
        <w:spacing w:after="0" w:line="288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CA"/>
          <w14:ligatures w14:val="none"/>
        </w:rPr>
      </w:pPr>
    </w:p>
    <w:p w14:paraId="578AA32A" w14:textId="500FE045" w:rsidR="007E7997" w:rsidRPr="008D1053" w:rsidRDefault="007E7997" w:rsidP="007E7997">
      <w:pPr>
        <w:spacing w:after="0" w:line="288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en-CA"/>
          <w14:ligatures w14:val="none"/>
        </w:rPr>
      </w:pPr>
      <w:proofErr w:type="gramStart"/>
      <w:r w:rsidRPr="008D1053">
        <w:rPr>
          <w:rFonts w:ascii="Times New Roman" w:eastAsia="Times New Roman" w:hAnsi="Times New Roman" w:cs="Times New Roman"/>
          <w:kern w:val="0"/>
          <w:sz w:val="26"/>
          <w:szCs w:val="26"/>
          <w:lang w:eastAsia="en-CA"/>
          <w14:ligatures w14:val="none"/>
        </w:rPr>
        <w:t>THEREFORE</w:t>
      </w:r>
      <w:proofErr w:type="gramEnd"/>
      <w:r w:rsidRPr="008D1053">
        <w:rPr>
          <w:rFonts w:ascii="Times New Roman" w:eastAsia="Times New Roman" w:hAnsi="Times New Roman" w:cs="Times New Roman"/>
          <w:kern w:val="0"/>
          <w:sz w:val="26"/>
          <w:szCs w:val="26"/>
          <w:lang w:eastAsia="en-CA"/>
          <w14:ligatures w14:val="none"/>
        </w:rPr>
        <w:t xml:space="preserve"> BE IT RESOLVED that the Federation of Northern Ontario Municipalities call upon the Government of Ontario to establish a permanent, stable, and regionally equitable funding framework to ensure timely access to mental health and addictions crisis response in Northern Ontario, including after-hours </w:t>
      </w:r>
      <w:proofErr w:type="gramStart"/>
      <w:r w:rsidRPr="008D1053">
        <w:rPr>
          <w:rFonts w:ascii="Times New Roman" w:eastAsia="Times New Roman" w:hAnsi="Times New Roman" w:cs="Times New Roman"/>
          <w:kern w:val="0"/>
          <w:sz w:val="26"/>
          <w:szCs w:val="26"/>
          <w:lang w:eastAsia="en-CA"/>
          <w14:ligatures w14:val="none"/>
        </w:rPr>
        <w:t>coverage;</w:t>
      </w:r>
      <w:proofErr w:type="gramEnd"/>
      <w:r w:rsidRPr="008D1053">
        <w:rPr>
          <w:rFonts w:ascii="Times New Roman" w:eastAsia="Times New Roman" w:hAnsi="Times New Roman" w:cs="Times New Roman"/>
          <w:kern w:val="0"/>
          <w:sz w:val="26"/>
          <w:szCs w:val="26"/>
          <w:lang w:eastAsia="en-CA"/>
          <w14:ligatures w14:val="none"/>
        </w:rPr>
        <w:t xml:space="preserve"> </w:t>
      </w:r>
    </w:p>
    <w:p w14:paraId="7CA255B9" w14:textId="77777777" w:rsidR="007E7997" w:rsidRPr="008D1053" w:rsidRDefault="007E7997" w:rsidP="007E7997">
      <w:pPr>
        <w:spacing w:after="0" w:line="288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en-CA"/>
          <w14:ligatures w14:val="none"/>
        </w:rPr>
      </w:pPr>
    </w:p>
    <w:p w14:paraId="11963471" w14:textId="77777777" w:rsidR="008D1053" w:rsidRDefault="008D1053" w:rsidP="007E7997">
      <w:pPr>
        <w:spacing w:after="0" w:line="288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en-CA"/>
          <w14:ligatures w14:val="none"/>
        </w:rPr>
      </w:pPr>
    </w:p>
    <w:p w14:paraId="5C49236F" w14:textId="77777777" w:rsidR="008D1053" w:rsidRDefault="008D1053" w:rsidP="007E7997">
      <w:pPr>
        <w:spacing w:after="0" w:line="288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en-CA"/>
          <w14:ligatures w14:val="none"/>
        </w:rPr>
      </w:pPr>
    </w:p>
    <w:p w14:paraId="6A34B8BC" w14:textId="77777777" w:rsidR="008D1053" w:rsidRDefault="008D1053" w:rsidP="007E7997">
      <w:pPr>
        <w:spacing w:after="0" w:line="288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en-CA"/>
          <w14:ligatures w14:val="none"/>
        </w:rPr>
      </w:pPr>
    </w:p>
    <w:p w14:paraId="27BAAF25" w14:textId="77777777" w:rsidR="008D1053" w:rsidRPr="008D1053" w:rsidRDefault="008D1053" w:rsidP="007E7997">
      <w:pPr>
        <w:spacing w:after="0" w:line="288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CA"/>
          <w14:ligatures w14:val="none"/>
        </w:rPr>
      </w:pPr>
    </w:p>
    <w:p w14:paraId="7ABFA7BE" w14:textId="039FE256" w:rsidR="007E7997" w:rsidRPr="008D1053" w:rsidRDefault="007E7997" w:rsidP="007E7997">
      <w:pPr>
        <w:spacing w:after="0" w:line="288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en-CA"/>
          <w14:ligatures w14:val="none"/>
        </w:rPr>
      </w:pPr>
      <w:r w:rsidRPr="008D1053">
        <w:rPr>
          <w:rFonts w:ascii="Times New Roman" w:eastAsia="Times New Roman" w:hAnsi="Times New Roman" w:cs="Times New Roman"/>
          <w:kern w:val="0"/>
          <w:sz w:val="26"/>
          <w:szCs w:val="26"/>
          <w:lang w:eastAsia="en-CA"/>
          <w14:ligatures w14:val="none"/>
        </w:rPr>
        <w:t xml:space="preserve">AND FURTHER BE IT RESOLVED that the Province expand and sustain access to integrated Mobile Crisis Response Teams and/or community-led non-police crisis response alternatives, with a goal of meaningful 24/7 coverage and appropriate resourcing for rural and remote service </w:t>
      </w:r>
      <w:proofErr w:type="gramStart"/>
      <w:r w:rsidRPr="008D1053">
        <w:rPr>
          <w:rFonts w:ascii="Times New Roman" w:eastAsia="Times New Roman" w:hAnsi="Times New Roman" w:cs="Times New Roman"/>
          <w:kern w:val="0"/>
          <w:sz w:val="26"/>
          <w:szCs w:val="26"/>
          <w:lang w:eastAsia="en-CA"/>
          <w14:ligatures w14:val="none"/>
        </w:rPr>
        <w:t>areas;</w:t>
      </w:r>
      <w:proofErr w:type="gramEnd"/>
      <w:r w:rsidRPr="008D1053">
        <w:rPr>
          <w:rFonts w:ascii="Times New Roman" w:eastAsia="Times New Roman" w:hAnsi="Times New Roman" w:cs="Times New Roman"/>
          <w:kern w:val="0"/>
          <w:sz w:val="26"/>
          <w:szCs w:val="26"/>
          <w:lang w:eastAsia="en-CA"/>
          <w14:ligatures w14:val="none"/>
        </w:rPr>
        <w:t xml:space="preserve"> </w:t>
      </w:r>
    </w:p>
    <w:p w14:paraId="259328E0" w14:textId="77777777" w:rsidR="007E7997" w:rsidRPr="008D1053" w:rsidRDefault="007E7997" w:rsidP="007E7997">
      <w:pPr>
        <w:spacing w:after="0" w:line="288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CA"/>
          <w14:ligatures w14:val="none"/>
        </w:rPr>
      </w:pPr>
    </w:p>
    <w:p w14:paraId="1993CECD" w14:textId="77777777" w:rsidR="007E7997" w:rsidRPr="008D1053" w:rsidRDefault="007E7997" w:rsidP="007E7997">
      <w:pPr>
        <w:spacing w:after="0" w:line="288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en-CA"/>
          <w14:ligatures w14:val="none"/>
        </w:rPr>
      </w:pPr>
      <w:r w:rsidRPr="008D1053">
        <w:rPr>
          <w:rFonts w:ascii="Times New Roman" w:eastAsia="Times New Roman" w:hAnsi="Times New Roman" w:cs="Times New Roman"/>
          <w:kern w:val="0"/>
          <w:sz w:val="26"/>
          <w:szCs w:val="26"/>
          <w:lang w:eastAsia="en-CA"/>
          <w14:ligatures w14:val="none"/>
        </w:rPr>
        <w:t xml:space="preserve">AND FURTHER BE IT RESOLVED that the Province increase access to community-based crisis stabilization options, including Safe Bed–style short-stay services and linked withdrawal management/treatment pathways, so that individuals in crisis are not diverted only to emergency departments or police </w:t>
      </w:r>
      <w:proofErr w:type="gramStart"/>
      <w:r w:rsidRPr="008D1053">
        <w:rPr>
          <w:rFonts w:ascii="Times New Roman" w:eastAsia="Times New Roman" w:hAnsi="Times New Roman" w:cs="Times New Roman"/>
          <w:kern w:val="0"/>
          <w:sz w:val="26"/>
          <w:szCs w:val="26"/>
          <w:lang w:eastAsia="en-CA"/>
          <w14:ligatures w14:val="none"/>
        </w:rPr>
        <w:t>detention;</w:t>
      </w:r>
      <w:proofErr w:type="gramEnd"/>
      <w:r w:rsidRPr="008D1053">
        <w:rPr>
          <w:rFonts w:ascii="Times New Roman" w:eastAsia="Times New Roman" w:hAnsi="Times New Roman" w:cs="Times New Roman"/>
          <w:kern w:val="0"/>
          <w:sz w:val="26"/>
          <w:szCs w:val="26"/>
          <w:lang w:eastAsia="en-CA"/>
          <w14:ligatures w14:val="none"/>
        </w:rPr>
        <w:t xml:space="preserve"> </w:t>
      </w:r>
    </w:p>
    <w:p w14:paraId="56715581" w14:textId="77777777" w:rsidR="007E7997" w:rsidRPr="008D1053" w:rsidRDefault="007E7997" w:rsidP="007E7997">
      <w:pPr>
        <w:spacing w:after="0" w:line="288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CA"/>
          <w14:ligatures w14:val="none"/>
        </w:rPr>
      </w:pPr>
    </w:p>
    <w:p w14:paraId="54EA1732" w14:textId="77777777" w:rsidR="007E7997" w:rsidRPr="008D1053" w:rsidRDefault="007E7997" w:rsidP="007E7997">
      <w:pPr>
        <w:spacing w:after="0" w:line="288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en-CA"/>
          <w14:ligatures w14:val="none"/>
        </w:rPr>
      </w:pPr>
      <w:r w:rsidRPr="008D1053">
        <w:rPr>
          <w:rFonts w:ascii="Times New Roman" w:eastAsia="Times New Roman" w:hAnsi="Times New Roman" w:cs="Times New Roman"/>
          <w:kern w:val="0"/>
          <w:sz w:val="26"/>
          <w:szCs w:val="26"/>
          <w:lang w:eastAsia="en-CA"/>
          <w14:ligatures w14:val="none"/>
        </w:rPr>
        <w:t xml:space="preserve">AND FURTHER BE IT RESOLVED that the Province report publicly—by region—on crisis response coverage and outcomes (e.g., diversion from emergency departments, repeat contacts, and police time-on-call) to support evidence-based planning and </w:t>
      </w:r>
      <w:proofErr w:type="gramStart"/>
      <w:r w:rsidRPr="008D1053">
        <w:rPr>
          <w:rFonts w:ascii="Times New Roman" w:eastAsia="Times New Roman" w:hAnsi="Times New Roman" w:cs="Times New Roman"/>
          <w:kern w:val="0"/>
          <w:sz w:val="26"/>
          <w:szCs w:val="26"/>
          <w:lang w:eastAsia="en-CA"/>
          <w14:ligatures w14:val="none"/>
        </w:rPr>
        <w:t>accountability;</w:t>
      </w:r>
      <w:proofErr w:type="gramEnd"/>
      <w:r w:rsidRPr="008D1053">
        <w:rPr>
          <w:rFonts w:ascii="Times New Roman" w:eastAsia="Times New Roman" w:hAnsi="Times New Roman" w:cs="Times New Roman"/>
          <w:kern w:val="0"/>
          <w:sz w:val="26"/>
          <w:szCs w:val="26"/>
          <w:lang w:eastAsia="en-CA"/>
          <w14:ligatures w14:val="none"/>
        </w:rPr>
        <w:t xml:space="preserve"> </w:t>
      </w:r>
    </w:p>
    <w:p w14:paraId="3388B122" w14:textId="77777777" w:rsidR="007E7997" w:rsidRPr="008D1053" w:rsidRDefault="007E7997" w:rsidP="007E7997">
      <w:pPr>
        <w:spacing w:after="0" w:line="288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CA"/>
          <w14:ligatures w14:val="none"/>
        </w:rPr>
      </w:pPr>
    </w:p>
    <w:p w14:paraId="39A62DB0" w14:textId="1E002245" w:rsidR="00666FDA" w:rsidRPr="008D1053" w:rsidRDefault="007E7997" w:rsidP="007E7997">
      <w:pPr>
        <w:spacing w:after="0" w:line="288" w:lineRule="auto"/>
        <w:rPr>
          <w:sz w:val="26"/>
          <w:szCs w:val="26"/>
        </w:rPr>
      </w:pPr>
      <w:r w:rsidRPr="008D1053">
        <w:rPr>
          <w:rFonts w:ascii="Times New Roman" w:eastAsia="Times New Roman" w:hAnsi="Times New Roman" w:cs="Times New Roman"/>
          <w:kern w:val="0"/>
          <w:sz w:val="26"/>
          <w:szCs w:val="26"/>
          <w:lang w:eastAsia="en-CA"/>
          <w14:ligatures w14:val="none"/>
        </w:rPr>
        <w:t>AND FURTHER BE IT RESOLVED that copies of this resolution be forwarded to the Premier of Ontario; the Minister of Health; the Minister responsible for Mental Health and Addictions; the Solicitor General; Northern Ontario MPPs; Northern Ontario MPs; the Association of Municipalities of Ontario; and relevant provincial partners supporting crisis response coordination.</w:t>
      </w:r>
    </w:p>
    <w:p w14:paraId="43E3521F" w14:textId="77777777" w:rsidR="00320CBD" w:rsidRDefault="00320CBD" w:rsidP="00AB037E">
      <w:pPr>
        <w:spacing w:after="0" w:line="312" w:lineRule="auto"/>
        <w:rPr>
          <w:sz w:val="36"/>
          <w:szCs w:val="36"/>
        </w:rPr>
      </w:pPr>
    </w:p>
    <w:p w14:paraId="565CD25C" w14:textId="77777777" w:rsidR="00320CBD" w:rsidRDefault="00320CBD" w:rsidP="00AB037E">
      <w:pPr>
        <w:spacing w:after="0" w:line="312" w:lineRule="auto"/>
        <w:rPr>
          <w:sz w:val="36"/>
          <w:szCs w:val="36"/>
        </w:rPr>
      </w:pPr>
    </w:p>
    <w:p w14:paraId="6E8D2D3C" w14:textId="1194FBF5" w:rsidR="00320CBD" w:rsidRDefault="007E7997" w:rsidP="00AB037E">
      <w:pPr>
        <w:spacing w:after="0" w:line="312" w:lineRule="auto"/>
        <w:rPr>
          <w:sz w:val="20"/>
          <w:szCs w:val="20"/>
        </w:rPr>
      </w:pPr>
      <w:hyperlink r:id="rId8" w:history="1">
        <w:r w:rsidRPr="00ED63C4">
          <w:rPr>
            <w:rStyle w:val="Hyperlink"/>
            <w:sz w:val="20"/>
            <w:szCs w:val="20"/>
          </w:rPr>
          <w:t>https://foca.on.ca/wp-content/uploads/2014/02/OPP_billing_review_presentation.pdf</w:t>
        </w:r>
      </w:hyperlink>
    </w:p>
    <w:p w14:paraId="4B20C2C0" w14:textId="1667AB37" w:rsidR="00320CBD" w:rsidRDefault="007E7997" w:rsidP="00AB037E">
      <w:pPr>
        <w:spacing w:after="0" w:line="312" w:lineRule="auto"/>
        <w:rPr>
          <w:sz w:val="20"/>
          <w:szCs w:val="20"/>
        </w:rPr>
      </w:pPr>
      <w:hyperlink r:id="rId9" w:history="1">
        <w:r w:rsidRPr="00ED63C4">
          <w:rPr>
            <w:rStyle w:val="Hyperlink"/>
            <w:sz w:val="20"/>
            <w:szCs w:val="20"/>
          </w:rPr>
          <w:t>https://www.publicsafety.gc.ca/cnt/rsrcs/pblctns/2023-r001/index-en.aspx?wbdisable=true</w:t>
        </w:r>
      </w:hyperlink>
    </w:p>
    <w:p w14:paraId="7DF351B5" w14:textId="1945B738" w:rsidR="007E7997" w:rsidRDefault="007E7997" w:rsidP="00AB037E">
      <w:pPr>
        <w:spacing w:after="0" w:line="312" w:lineRule="auto"/>
        <w:rPr>
          <w:sz w:val="20"/>
          <w:szCs w:val="20"/>
        </w:rPr>
      </w:pPr>
      <w:hyperlink r:id="rId10" w:history="1">
        <w:r w:rsidRPr="00ED63C4">
          <w:rPr>
            <w:rStyle w:val="Hyperlink"/>
            <w:sz w:val="20"/>
            <w:szCs w:val="20"/>
          </w:rPr>
          <w:t>https://rsc-src.ca/sites/default/files/MH%26P%20PB_EN_2.pdf</w:t>
        </w:r>
      </w:hyperlink>
    </w:p>
    <w:p w14:paraId="6FBAAA0F" w14:textId="2895BCAF" w:rsidR="007E7997" w:rsidRDefault="007E7997" w:rsidP="00AB037E">
      <w:pPr>
        <w:spacing w:after="0" w:line="312" w:lineRule="auto"/>
        <w:rPr>
          <w:sz w:val="20"/>
          <w:szCs w:val="20"/>
        </w:rPr>
      </w:pPr>
      <w:hyperlink r:id="rId11" w:history="1">
        <w:r w:rsidRPr="00ED63C4">
          <w:rPr>
            <w:rStyle w:val="Hyperlink"/>
            <w:sz w:val="20"/>
            <w:szCs w:val="20"/>
          </w:rPr>
          <w:t>https://www.toronto.ca/wp-content/uploads/2023/03/9034-APPENDIXEToronto-Community-Crisis-Service-Six-Month-Implementation-Evaluation-Report.pdf</w:t>
        </w:r>
      </w:hyperlink>
    </w:p>
    <w:p w14:paraId="1932322B" w14:textId="68B08E27" w:rsidR="007E7997" w:rsidRDefault="007E7997" w:rsidP="00AB037E">
      <w:pPr>
        <w:spacing w:after="0" w:line="312" w:lineRule="auto"/>
        <w:rPr>
          <w:sz w:val="20"/>
          <w:szCs w:val="20"/>
        </w:rPr>
      </w:pPr>
      <w:hyperlink r:id="rId12" w:history="1">
        <w:r w:rsidRPr="00ED63C4">
          <w:rPr>
            <w:rStyle w:val="Hyperlink"/>
            <w:sz w:val="20"/>
            <w:szCs w:val="20"/>
          </w:rPr>
          <w:t>https://hsjcc.on.ca/wp-content/uploads/Crisis-Response-Teams-in-Ontario-Environmental-Scan-Webinar-2024-12-04.pdf</w:t>
        </w:r>
      </w:hyperlink>
    </w:p>
    <w:p w14:paraId="0A0FBE15" w14:textId="656780E6" w:rsidR="007E7997" w:rsidRDefault="007E7997" w:rsidP="00AB037E">
      <w:pPr>
        <w:spacing w:after="0" w:line="312" w:lineRule="auto"/>
        <w:rPr>
          <w:sz w:val="20"/>
          <w:szCs w:val="20"/>
        </w:rPr>
      </w:pPr>
      <w:hyperlink r:id="rId13" w:history="1">
        <w:r w:rsidRPr="00ED63C4">
          <w:rPr>
            <w:rStyle w:val="Hyperlink"/>
            <w:sz w:val="20"/>
            <w:szCs w:val="20"/>
          </w:rPr>
          <w:t>https://hsjcc.on.ca/wp-content/uploads/Forensic-Mental-Health-and-Justice-Services-in-Ontario-2019-11-05.pdf</w:t>
        </w:r>
      </w:hyperlink>
    </w:p>
    <w:p w14:paraId="741AB2E9" w14:textId="77777777" w:rsidR="007E7997" w:rsidRDefault="007E7997" w:rsidP="00AB037E">
      <w:pPr>
        <w:spacing w:after="0" w:line="312" w:lineRule="auto"/>
        <w:rPr>
          <w:sz w:val="20"/>
          <w:szCs w:val="20"/>
        </w:rPr>
      </w:pPr>
    </w:p>
    <w:p w14:paraId="437C9161" w14:textId="77777777" w:rsidR="007E7997" w:rsidRDefault="007E7997" w:rsidP="00AB037E">
      <w:pPr>
        <w:spacing w:after="0" w:line="312" w:lineRule="auto"/>
        <w:rPr>
          <w:sz w:val="52"/>
          <w:szCs w:val="52"/>
        </w:rPr>
      </w:pPr>
    </w:p>
    <w:p w14:paraId="3CC5B6F6" w14:textId="77777777" w:rsidR="008D1053" w:rsidRDefault="008D1053" w:rsidP="00AB037E">
      <w:pPr>
        <w:spacing w:after="0" w:line="312" w:lineRule="auto"/>
        <w:rPr>
          <w:sz w:val="52"/>
          <w:szCs w:val="52"/>
        </w:rPr>
      </w:pPr>
    </w:p>
    <w:p w14:paraId="55586A64" w14:textId="77777777" w:rsidR="008D1053" w:rsidRPr="008D1053" w:rsidRDefault="008D1053" w:rsidP="00AB037E">
      <w:pPr>
        <w:spacing w:after="0" w:line="312" w:lineRule="auto"/>
        <w:rPr>
          <w:sz w:val="48"/>
          <w:szCs w:val="48"/>
        </w:rPr>
      </w:pPr>
    </w:p>
    <w:p w14:paraId="76B2237E" w14:textId="77777777" w:rsidR="008D1053" w:rsidRDefault="008D1053" w:rsidP="00AB037E">
      <w:pPr>
        <w:spacing w:after="0" w:line="312" w:lineRule="auto"/>
        <w:rPr>
          <w:sz w:val="52"/>
          <w:szCs w:val="52"/>
        </w:rPr>
      </w:pPr>
    </w:p>
    <w:p w14:paraId="052931D4" w14:textId="77777777" w:rsidR="008D1053" w:rsidRPr="008D1053" w:rsidRDefault="008D1053" w:rsidP="00AB037E">
      <w:pPr>
        <w:spacing w:after="0" w:line="312" w:lineRule="auto"/>
        <w:rPr>
          <w:sz w:val="60"/>
          <w:szCs w:val="60"/>
        </w:rPr>
      </w:pPr>
    </w:p>
    <w:p w14:paraId="15BB14EA" w14:textId="77777777" w:rsidR="00007EEE" w:rsidRPr="00007EEE" w:rsidRDefault="00007EEE" w:rsidP="00007EEE">
      <w:pPr>
        <w:spacing w:after="0" w:line="312" w:lineRule="auto"/>
        <w:jc w:val="center"/>
        <w:rPr>
          <w:sz w:val="18"/>
          <w:szCs w:val="18"/>
        </w:rPr>
      </w:pPr>
      <w:r w:rsidRPr="00007EEE">
        <w:rPr>
          <w:sz w:val="18"/>
          <w:szCs w:val="18"/>
        </w:rPr>
        <w:t>665 Oak Street East, Unit 306    North Bay, ON P1B 9E5</w:t>
      </w:r>
      <w:r w:rsidRPr="00007EEE">
        <w:rPr>
          <w:sz w:val="18"/>
          <w:szCs w:val="18"/>
        </w:rPr>
        <w:tab/>
        <w:t>Tel: (705) 498-9510</w:t>
      </w:r>
    </w:p>
    <w:p w14:paraId="4E3525C0" w14:textId="20B1BED3" w:rsidR="000363D5" w:rsidRPr="00AB037E" w:rsidRDefault="00007EEE" w:rsidP="00532C2B">
      <w:pPr>
        <w:spacing w:after="0" w:line="312" w:lineRule="auto"/>
        <w:jc w:val="center"/>
        <w:rPr>
          <w:sz w:val="26"/>
          <w:szCs w:val="26"/>
        </w:rPr>
      </w:pPr>
      <w:r w:rsidRPr="00007EEE">
        <w:rPr>
          <w:sz w:val="18"/>
          <w:szCs w:val="18"/>
        </w:rPr>
        <w:t xml:space="preserve">Email: </w:t>
      </w:r>
      <w:hyperlink r:id="rId14" w:history="1">
        <w:r w:rsidRPr="00007EEE">
          <w:rPr>
            <w:rStyle w:val="Hyperlink"/>
            <w:sz w:val="18"/>
            <w:szCs w:val="18"/>
          </w:rPr>
          <w:t>fonom.info@gmail.com</w:t>
        </w:r>
      </w:hyperlink>
      <w:r w:rsidRPr="00007EEE">
        <w:rPr>
          <w:sz w:val="18"/>
          <w:szCs w:val="18"/>
        </w:rPr>
        <w:tab/>
        <w:t xml:space="preserve">Website: </w:t>
      </w:r>
      <w:hyperlink r:id="rId15" w:history="1">
        <w:r w:rsidRPr="00007EEE">
          <w:rPr>
            <w:rStyle w:val="Hyperlink"/>
            <w:sz w:val="18"/>
            <w:szCs w:val="18"/>
          </w:rPr>
          <w:t>www.fonom.org</w:t>
        </w:r>
      </w:hyperlink>
    </w:p>
    <w:sectPr w:rsidR="000363D5" w:rsidRPr="00AB037E" w:rsidSect="00320CBD">
      <w:footerReference w:type="default" r:id="rId16"/>
      <w:pgSz w:w="12240" w:h="15840"/>
      <w:pgMar w:top="567" w:right="758" w:bottom="568" w:left="85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3D260" w14:textId="77777777" w:rsidR="00306CFF" w:rsidRDefault="00306CFF" w:rsidP="00007EEE">
      <w:pPr>
        <w:spacing w:after="0" w:line="240" w:lineRule="auto"/>
      </w:pPr>
      <w:r>
        <w:separator/>
      </w:r>
    </w:p>
  </w:endnote>
  <w:endnote w:type="continuationSeparator" w:id="0">
    <w:p w14:paraId="6FF89B39" w14:textId="77777777" w:rsidR="00306CFF" w:rsidRDefault="00306CFF" w:rsidP="00007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01B20" w14:textId="77777777" w:rsidR="00007EEE" w:rsidRDefault="00007E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E483A" w14:textId="77777777" w:rsidR="00306CFF" w:rsidRDefault="00306CFF" w:rsidP="00007EEE">
      <w:pPr>
        <w:spacing w:after="0" w:line="240" w:lineRule="auto"/>
      </w:pPr>
      <w:r>
        <w:separator/>
      </w:r>
    </w:p>
  </w:footnote>
  <w:footnote w:type="continuationSeparator" w:id="0">
    <w:p w14:paraId="0F335BF9" w14:textId="77777777" w:rsidR="00306CFF" w:rsidRDefault="00306CFF" w:rsidP="00007E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B6AAF"/>
    <w:multiLevelType w:val="multilevel"/>
    <w:tmpl w:val="0ABC4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61BAB"/>
    <w:multiLevelType w:val="multilevel"/>
    <w:tmpl w:val="55260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6D3BC5"/>
    <w:multiLevelType w:val="multilevel"/>
    <w:tmpl w:val="6B482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A95F5F"/>
    <w:multiLevelType w:val="multilevel"/>
    <w:tmpl w:val="FB962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64C48"/>
    <w:multiLevelType w:val="multilevel"/>
    <w:tmpl w:val="66289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33295D"/>
    <w:multiLevelType w:val="multilevel"/>
    <w:tmpl w:val="2B1E9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9961DF"/>
    <w:multiLevelType w:val="multilevel"/>
    <w:tmpl w:val="E974A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5F5AC3"/>
    <w:multiLevelType w:val="multilevel"/>
    <w:tmpl w:val="8D86B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EF2593"/>
    <w:multiLevelType w:val="multilevel"/>
    <w:tmpl w:val="4694F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20144F"/>
    <w:multiLevelType w:val="multilevel"/>
    <w:tmpl w:val="7D0CA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3853B7"/>
    <w:multiLevelType w:val="multilevel"/>
    <w:tmpl w:val="975C5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403747"/>
    <w:multiLevelType w:val="multilevel"/>
    <w:tmpl w:val="C1768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2945038">
    <w:abstractNumId w:val="3"/>
  </w:num>
  <w:num w:numId="2" w16cid:durableId="1183981569">
    <w:abstractNumId w:val="8"/>
  </w:num>
  <w:num w:numId="3" w16cid:durableId="1708526997">
    <w:abstractNumId w:val="11"/>
  </w:num>
  <w:num w:numId="4" w16cid:durableId="211893435">
    <w:abstractNumId w:val="7"/>
  </w:num>
  <w:num w:numId="5" w16cid:durableId="172186921">
    <w:abstractNumId w:val="5"/>
  </w:num>
  <w:num w:numId="6" w16cid:durableId="1161656805">
    <w:abstractNumId w:val="6"/>
  </w:num>
  <w:num w:numId="7" w16cid:durableId="668604769">
    <w:abstractNumId w:val="2"/>
  </w:num>
  <w:num w:numId="8" w16cid:durableId="826632994">
    <w:abstractNumId w:val="10"/>
  </w:num>
  <w:num w:numId="9" w16cid:durableId="2059161667">
    <w:abstractNumId w:val="4"/>
  </w:num>
  <w:num w:numId="10" w16cid:durableId="1850367192">
    <w:abstractNumId w:val="1"/>
  </w:num>
  <w:num w:numId="11" w16cid:durableId="76679591">
    <w:abstractNumId w:val="9"/>
  </w:num>
  <w:num w:numId="12" w16cid:durableId="689330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8B3"/>
    <w:rsid w:val="00007EEE"/>
    <w:rsid w:val="00025DF9"/>
    <w:rsid w:val="00030B2B"/>
    <w:rsid w:val="000363D5"/>
    <w:rsid w:val="00062849"/>
    <w:rsid w:val="00073D89"/>
    <w:rsid w:val="000F19F1"/>
    <w:rsid w:val="00194477"/>
    <w:rsid w:val="00282A93"/>
    <w:rsid w:val="002A6DE6"/>
    <w:rsid w:val="002A747B"/>
    <w:rsid w:val="002D0123"/>
    <w:rsid w:val="00306CFF"/>
    <w:rsid w:val="00307F4F"/>
    <w:rsid w:val="00311C34"/>
    <w:rsid w:val="00320CBD"/>
    <w:rsid w:val="003318DF"/>
    <w:rsid w:val="003327BB"/>
    <w:rsid w:val="0034457E"/>
    <w:rsid w:val="00350BF7"/>
    <w:rsid w:val="0038147C"/>
    <w:rsid w:val="003A0372"/>
    <w:rsid w:val="003C14EF"/>
    <w:rsid w:val="003D365E"/>
    <w:rsid w:val="003E1B0E"/>
    <w:rsid w:val="003E45B0"/>
    <w:rsid w:val="0040055B"/>
    <w:rsid w:val="004011AF"/>
    <w:rsid w:val="00412244"/>
    <w:rsid w:val="00464F54"/>
    <w:rsid w:val="00475F1E"/>
    <w:rsid w:val="00480597"/>
    <w:rsid w:val="004A0D23"/>
    <w:rsid w:val="004A2A3E"/>
    <w:rsid w:val="004C7292"/>
    <w:rsid w:val="00532C2B"/>
    <w:rsid w:val="005412B0"/>
    <w:rsid w:val="0057332E"/>
    <w:rsid w:val="0058726F"/>
    <w:rsid w:val="0060053C"/>
    <w:rsid w:val="00615F01"/>
    <w:rsid w:val="00666FDA"/>
    <w:rsid w:val="006B64CB"/>
    <w:rsid w:val="006C0BAA"/>
    <w:rsid w:val="006D2A37"/>
    <w:rsid w:val="0078460C"/>
    <w:rsid w:val="007B647F"/>
    <w:rsid w:val="007E7997"/>
    <w:rsid w:val="007F58B3"/>
    <w:rsid w:val="00873A3D"/>
    <w:rsid w:val="008D1053"/>
    <w:rsid w:val="008D60D3"/>
    <w:rsid w:val="00905A36"/>
    <w:rsid w:val="0097737A"/>
    <w:rsid w:val="00992AD7"/>
    <w:rsid w:val="009944E7"/>
    <w:rsid w:val="009D3F28"/>
    <w:rsid w:val="00A15455"/>
    <w:rsid w:val="00AB037E"/>
    <w:rsid w:val="00AD1E00"/>
    <w:rsid w:val="00B1489F"/>
    <w:rsid w:val="00B55A48"/>
    <w:rsid w:val="00B65334"/>
    <w:rsid w:val="00B80863"/>
    <w:rsid w:val="00BB07FC"/>
    <w:rsid w:val="00C41282"/>
    <w:rsid w:val="00C81A29"/>
    <w:rsid w:val="00CE710B"/>
    <w:rsid w:val="00CF3DA6"/>
    <w:rsid w:val="00D55066"/>
    <w:rsid w:val="00D55C54"/>
    <w:rsid w:val="00D923A4"/>
    <w:rsid w:val="00DF6849"/>
    <w:rsid w:val="00E255AF"/>
    <w:rsid w:val="00E572C7"/>
    <w:rsid w:val="00E645D1"/>
    <w:rsid w:val="00EC384A"/>
    <w:rsid w:val="00F87A8E"/>
    <w:rsid w:val="00FF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672FBB"/>
  <w15:chartTrackingRefBased/>
  <w15:docId w15:val="{E911A5A8-B438-4A45-AB97-01C4C16A8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EEE"/>
  </w:style>
  <w:style w:type="paragraph" w:styleId="Heading1">
    <w:name w:val="heading 1"/>
    <w:basedOn w:val="Normal"/>
    <w:next w:val="Normal"/>
    <w:link w:val="Heading1Char"/>
    <w:uiPriority w:val="9"/>
    <w:qFormat/>
    <w:rsid w:val="007F58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8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58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58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58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58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58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58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58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58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58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F58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58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58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58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58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58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58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58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58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58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58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58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58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58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58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58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58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58B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F58B3"/>
    <w:pPr>
      <w:tabs>
        <w:tab w:val="center" w:pos="4680"/>
        <w:tab w:val="right" w:pos="9360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7F58B3"/>
    <w:rPr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F5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CA"/>
      <w14:ligatures w14:val="none"/>
    </w:rPr>
  </w:style>
  <w:style w:type="character" w:styleId="Strong">
    <w:name w:val="Strong"/>
    <w:basedOn w:val="DefaultParagraphFont"/>
    <w:uiPriority w:val="22"/>
    <w:qFormat/>
    <w:rsid w:val="007F58B3"/>
    <w:rPr>
      <w:b/>
      <w:bCs/>
    </w:rPr>
  </w:style>
  <w:style w:type="character" w:styleId="Emphasis">
    <w:name w:val="Emphasis"/>
    <w:basedOn w:val="DefaultParagraphFont"/>
    <w:uiPriority w:val="20"/>
    <w:qFormat/>
    <w:rsid w:val="007F58B3"/>
    <w:rPr>
      <w:i/>
      <w:iCs/>
    </w:rPr>
  </w:style>
  <w:style w:type="character" w:styleId="Hyperlink">
    <w:name w:val="Hyperlink"/>
    <w:basedOn w:val="DefaultParagraphFont"/>
    <w:uiPriority w:val="99"/>
    <w:unhideWhenUsed/>
    <w:rsid w:val="007F58B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58B3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007E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E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ca.on.ca/wp-content/uploads/2014/02/OPP_billing_review_presentation.pdf" TargetMode="External"/><Relationship Id="rId13" Type="http://schemas.openxmlformats.org/officeDocument/2006/relationships/hyperlink" Target="https://hsjcc.on.ca/wp-content/uploads/Forensic-Mental-Health-and-Justice-Services-in-Ontario-2019-11-05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s://hsjcc.on.ca/wp-content/uploads/Crisis-Response-Teams-in-Ontario-Environmental-Scan-Webinar-2024-12-04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oronto.ca/wp-content/uploads/2023/03/9034-APPENDIXEToronto-Community-Crisis-Service-Six-Month-Implementation-Evaluation-Report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fonom.org" TargetMode="External"/><Relationship Id="rId10" Type="http://schemas.openxmlformats.org/officeDocument/2006/relationships/hyperlink" Target="https://rsc-src.ca/sites/default/files/MH%26P%20PB_EN_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ublicsafety.gc.ca/cnt/rsrcs/pblctns/2023-r001/index-en.aspx?wbdisable=true" TargetMode="External"/><Relationship Id="rId14" Type="http://schemas.openxmlformats.org/officeDocument/2006/relationships/hyperlink" Target="mailto:fonom.inf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Bain</dc:creator>
  <cp:keywords/>
  <dc:description/>
  <cp:lastModifiedBy>Mac Bain</cp:lastModifiedBy>
  <cp:revision>3</cp:revision>
  <cp:lastPrinted>2025-09-06T12:31:00Z</cp:lastPrinted>
  <dcterms:created xsi:type="dcterms:W3CDTF">2026-03-09T15:00:00Z</dcterms:created>
  <dcterms:modified xsi:type="dcterms:W3CDTF">2026-03-09T15:55:00Z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de68a471-78a9-47f4-b278-628b8853ecc4</vt:lpwstr>
  </property>
</Properties>
</file>